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:rsidR="00F94BCD" w:rsidRDefault="00232042">
      <w:pPr>
        <w:spacing w:line="200" w:lineRule="exact"/>
        <w:rPr>
          <w:rFonts w:ascii="Times New Roman" w:eastAsia="Times New Roman" w:hAnsi="Times New Roman"/>
          <w:sz w:val="24"/>
        </w:rPr>
      </w:pPr>
      <w:bookmarkStart w:id="0" w:name="page1"/>
      <w:bookmarkEnd w:id="0"/>
      <w:r>
        <w:rPr>
          <w:noProof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page">
              <wp:posOffset>1595755</wp:posOffset>
            </wp:positionH>
            <wp:positionV relativeFrom="page">
              <wp:posOffset>719455</wp:posOffset>
            </wp:positionV>
            <wp:extent cx="569595" cy="80137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" cy="8013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94BCD" w:rsidRDefault="00F94BCD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F94BCD" w:rsidRDefault="00F94BCD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F94BCD" w:rsidRDefault="00F94BCD">
      <w:pPr>
        <w:spacing w:line="346" w:lineRule="exact"/>
        <w:rPr>
          <w:rFonts w:ascii="Times New Roman" w:eastAsia="Times New Roman" w:hAnsi="Times New Roman"/>
          <w:sz w:val="24"/>
        </w:rPr>
      </w:pPr>
    </w:p>
    <w:p w:rsidR="001B666A" w:rsidRDefault="001B666A">
      <w:pPr>
        <w:spacing w:line="346" w:lineRule="exact"/>
        <w:rPr>
          <w:rFonts w:ascii="Times New Roman" w:eastAsia="Times New Roman" w:hAnsi="Times New Roman"/>
          <w:sz w:val="24"/>
        </w:rPr>
      </w:pPr>
    </w:p>
    <w:p w:rsidR="00F94BCD" w:rsidRDefault="001B666A">
      <w:pPr>
        <w:tabs>
          <w:tab w:val="left" w:pos="2007"/>
        </w:tabs>
        <w:spacing w:line="0" w:lineRule="atLeast"/>
        <w:ind w:left="7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        </w:t>
      </w:r>
      <w:r w:rsidR="00F94BCD">
        <w:rPr>
          <w:rFonts w:ascii="Times New Roman" w:eastAsia="Times New Roman" w:hAnsi="Times New Roman"/>
          <w:sz w:val="24"/>
        </w:rPr>
        <w:t>REPUBLIKA</w:t>
      </w:r>
      <w:r w:rsidR="00F94BCD">
        <w:rPr>
          <w:rFonts w:ascii="Times New Roman" w:eastAsia="Times New Roman" w:hAnsi="Times New Roman"/>
          <w:sz w:val="24"/>
        </w:rPr>
        <w:tab/>
        <w:t>HRVATSKA</w:t>
      </w:r>
    </w:p>
    <w:p w:rsidR="00F94BCD" w:rsidRDefault="00F94BCD">
      <w:pPr>
        <w:spacing w:line="0" w:lineRule="atLeast"/>
        <w:ind w:left="7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KRAPINSKO ZAGORSKA ŽUPANIJA</w:t>
      </w:r>
    </w:p>
    <w:p w:rsidR="00F94BCD" w:rsidRDefault="00F94BCD">
      <w:pPr>
        <w:spacing w:line="0" w:lineRule="atLeast"/>
        <w:ind w:left="847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GRAD PREGRADA</w:t>
      </w:r>
    </w:p>
    <w:p w:rsidR="00F94BCD" w:rsidRDefault="00F94BCD">
      <w:pPr>
        <w:spacing w:line="0" w:lineRule="atLeast"/>
        <w:ind w:left="847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GRADONAČELNIK</w:t>
      </w:r>
    </w:p>
    <w:p w:rsidR="00F94BCD" w:rsidRDefault="00F94BCD">
      <w:pPr>
        <w:spacing w:line="276" w:lineRule="exact"/>
        <w:rPr>
          <w:rFonts w:ascii="Times New Roman" w:eastAsia="Times New Roman" w:hAnsi="Times New Roman"/>
          <w:sz w:val="24"/>
        </w:rPr>
      </w:pPr>
    </w:p>
    <w:p w:rsidR="00F94BCD" w:rsidRDefault="00F94BCD">
      <w:pPr>
        <w:spacing w:line="0" w:lineRule="atLeast"/>
        <w:ind w:left="7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KLASA: </w:t>
      </w:r>
      <w:r w:rsidR="001B666A">
        <w:rPr>
          <w:rFonts w:ascii="Times New Roman" w:eastAsia="Times New Roman" w:hAnsi="Times New Roman"/>
          <w:sz w:val="24"/>
        </w:rPr>
        <w:t>363-05/19-01/13</w:t>
      </w:r>
    </w:p>
    <w:p w:rsidR="00F94BCD" w:rsidRDefault="00F94BCD">
      <w:pPr>
        <w:spacing w:line="0" w:lineRule="atLeast"/>
        <w:ind w:left="7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URBROJ: 2214/01-02-</w:t>
      </w:r>
      <w:r w:rsidR="001B666A">
        <w:rPr>
          <w:rFonts w:ascii="Times New Roman" w:eastAsia="Times New Roman" w:hAnsi="Times New Roman"/>
          <w:sz w:val="24"/>
        </w:rPr>
        <w:t>20</w:t>
      </w:r>
      <w:r>
        <w:rPr>
          <w:rFonts w:ascii="Times New Roman" w:eastAsia="Times New Roman" w:hAnsi="Times New Roman"/>
          <w:sz w:val="24"/>
        </w:rPr>
        <w:t>-2</w:t>
      </w:r>
    </w:p>
    <w:p w:rsidR="00F94BCD" w:rsidRDefault="00F94BCD">
      <w:pPr>
        <w:spacing w:line="0" w:lineRule="atLeast"/>
        <w:ind w:left="7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Pregrada, </w:t>
      </w:r>
      <w:r w:rsidR="001B666A">
        <w:rPr>
          <w:rFonts w:ascii="Times New Roman" w:eastAsia="Times New Roman" w:hAnsi="Times New Roman"/>
          <w:sz w:val="24"/>
        </w:rPr>
        <w:t>10.08.2020.</w:t>
      </w:r>
    </w:p>
    <w:p w:rsidR="00F94BCD" w:rsidRDefault="00F94BCD">
      <w:pPr>
        <w:spacing w:line="276" w:lineRule="exact"/>
        <w:rPr>
          <w:rFonts w:ascii="Times New Roman" w:eastAsia="Times New Roman" w:hAnsi="Times New Roman"/>
          <w:sz w:val="24"/>
        </w:rPr>
      </w:pPr>
    </w:p>
    <w:p w:rsidR="00F94BCD" w:rsidRDefault="00F94BCD">
      <w:pPr>
        <w:spacing w:line="0" w:lineRule="atLeast"/>
        <w:ind w:right="20"/>
        <w:jc w:val="righ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GRADSKO VIJEĆE</w:t>
      </w:r>
    </w:p>
    <w:p w:rsidR="00F94BCD" w:rsidRDefault="00F94BCD">
      <w:pPr>
        <w:spacing w:line="1" w:lineRule="exact"/>
        <w:rPr>
          <w:rFonts w:ascii="Times New Roman" w:eastAsia="Times New Roman" w:hAnsi="Times New Roman"/>
          <w:sz w:val="24"/>
        </w:rPr>
      </w:pPr>
    </w:p>
    <w:p w:rsidR="00F94BCD" w:rsidRDefault="00F94BCD">
      <w:pPr>
        <w:spacing w:line="0" w:lineRule="atLeast"/>
        <w:jc w:val="righ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GRADA PREGRADE</w:t>
      </w:r>
    </w:p>
    <w:p w:rsidR="00F94BCD" w:rsidRDefault="00F94BCD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F94BCD" w:rsidRDefault="00F94BCD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F94BCD" w:rsidRDefault="00F94BCD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F94BCD" w:rsidRDefault="00F94BCD">
      <w:pPr>
        <w:spacing w:line="240" w:lineRule="exact"/>
        <w:rPr>
          <w:rFonts w:ascii="Times New Roman" w:eastAsia="Times New Roman" w:hAnsi="Times New Roman"/>
          <w:sz w:val="24"/>
        </w:rPr>
      </w:pPr>
    </w:p>
    <w:p w:rsidR="00F94BCD" w:rsidRDefault="00F94BCD">
      <w:pPr>
        <w:spacing w:line="234" w:lineRule="auto"/>
        <w:ind w:left="7" w:right="36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PREDMET: Odluka o izdavanju odobrenja o obavljanju trgovine na malo izvan prodavaonica na području Grada Pregrade na površinama koje imaju pristup s javno-prometne površine</w:t>
      </w:r>
    </w:p>
    <w:p w:rsidR="00F94BCD" w:rsidRDefault="00F94BCD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F94BCD" w:rsidRDefault="00F94BCD">
      <w:pPr>
        <w:spacing w:line="366" w:lineRule="exact"/>
        <w:rPr>
          <w:rFonts w:ascii="Times New Roman" w:eastAsia="Times New Roman" w:hAnsi="Times New Roman"/>
          <w:sz w:val="24"/>
        </w:rPr>
      </w:pPr>
    </w:p>
    <w:p w:rsidR="00F94BCD" w:rsidRDefault="00F94BCD">
      <w:pPr>
        <w:spacing w:line="236" w:lineRule="auto"/>
        <w:ind w:left="7" w:firstLine="708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Grad Pregrada primio je dana </w:t>
      </w:r>
      <w:r w:rsidR="00402941">
        <w:rPr>
          <w:rFonts w:ascii="Times New Roman" w:eastAsia="Times New Roman" w:hAnsi="Times New Roman"/>
          <w:sz w:val="24"/>
        </w:rPr>
        <w:t>27.11.2019.</w:t>
      </w:r>
      <w:r>
        <w:rPr>
          <w:rFonts w:ascii="Times New Roman" w:eastAsia="Times New Roman" w:hAnsi="Times New Roman"/>
          <w:sz w:val="24"/>
        </w:rPr>
        <w:t xml:space="preserve"> godine zahtjev od strane Ante Dugandžića, kao nositelja OPG-a sa sjedištem u </w:t>
      </w:r>
      <w:r w:rsidR="00402941">
        <w:rPr>
          <w:rFonts w:ascii="Times New Roman" w:eastAsia="Times New Roman" w:hAnsi="Times New Roman"/>
          <w:sz w:val="24"/>
        </w:rPr>
        <w:t>Kominu</w:t>
      </w:r>
      <w:r>
        <w:rPr>
          <w:rFonts w:ascii="Times New Roman" w:eastAsia="Times New Roman" w:hAnsi="Times New Roman"/>
          <w:sz w:val="24"/>
        </w:rPr>
        <w:t xml:space="preserve"> (MIBPG: 0118852) za izdavanje odobrenja za prodaju sezonskog voća sa privatnog prostora koji ima pristup sa javno-prometne površine.</w:t>
      </w:r>
    </w:p>
    <w:p w:rsidR="00F94BCD" w:rsidRDefault="00F94BCD">
      <w:pPr>
        <w:spacing w:line="14" w:lineRule="exact"/>
        <w:rPr>
          <w:rFonts w:ascii="Times New Roman" w:eastAsia="Times New Roman" w:hAnsi="Times New Roman"/>
          <w:sz w:val="24"/>
        </w:rPr>
      </w:pPr>
    </w:p>
    <w:p w:rsidR="00F94BCD" w:rsidRDefault="00F94BCD">
      <w:pPr>
        <w:spacing w:line="237" w:lineRule="auto"/>
        <w:ind w:left="7" w:firstLine="708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Navedeni prostor je u vlasništvu gosp. </w:t>
      </w:r>
      <w:proofErr w:type="spellStart"/>
      <w:r>
        <w:rPr>
          <w:rFonts w:ascii="Times New Roman" w:eastAsia="Times New Roman" w:hAnsi="Times New Roman"/>
          <w:sz w:val="24"/>
        </w:rPr>
        <w:t>Kamenski</w:t>
      </w:r>
      <w:proofErr w:type="spellEnd"/>
      <w:r>
        <w:rPr>
          <w:rFonts w:ascii="Times New Roman" w:eastAsia="Times New Roman" w:hAnsi="Times New Roman"/>
          <w:sz w:val="24"/>
        </w:rPr>
        <w:t xml:space="preserve"> </w:t>
      </w:r>
      <w:r w:rsidR="00402941">
        <w:rPr>
          <w:rFonts w:ascii="Times New Roman" w:eastAsia="Times New Roman" w:hAnsi="Times New Roman"/>
          <w:sz w:val="24"/>
        </w:rPr>
        <w:t>Pavice</w:t>
      </w:r>
      <w:r>
        <w:rPr>
          <w:rFonts w:ascii="Times New Roman" w:eastAsia="Times New Roman" w:hAnsi="Times New Roman"/>
          <w:sz w:val="24"/>
        </w:rPr>
        <w:t xml:space="preserve">, </w:t>
      </w:r>
      <w:proofErr w:type="spellStart"/>
      <w:r>
        <w:rPr>
          <w:rFonts w:ascii="Times New Roman" w:eastAsia="Times New Roman" w:hAnsi="Times New Roman"/>
          <w:sz w:val="24"/>
        </w:rPr>
        <w:t>Pavlovec</w:t>
      </w:r>
      <w:proofErr w:type="spellEnd"/>
      <w:r>
        <w:rPr>
          <w:rFonts w:ascii="Times New Roman" w:eastAsia="Times New Roman" w:hAnsi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</w:rPr>
        <w:t>Pregradski</w:t>
      </w:r>
      <w:proofErr w:type="spellEnd"/>
      <w:r>
        <w:rPr>
          <w:rFonts w:ascii="Times New Roman" w:eastAsia="Times New Roman" w:hAnsi="Times New Roman"/>
          <w:sz w:val="24"/>
        </w:rPr>
        <w:t xml:space="preserve"> 18, koj</w:t>
      </w:r>
      <w:r w:rsidR="00402941">
        <w:rPr>
          <w:rFonts w:ascii="Times New Roman" w:eastAsia="Times New Roman" w:hAnsi="Times New Roman"/>
          <w:sz w:val="24"/>
        </w:rPr>
        <w:t>a</w:t>
      </w:r>
      <w:r>
        <w:rPr>
          <w:rFonts w:ascii="Times New Roman" w:eastAsia="Times New Roman" w:hAnsi="Times New Roman"/>
          <w:sz w:val="24"/>
        </w:rPr>
        <w:t xml:space="preserve"> je 2</w:t>
      </w:r>
      <w:r w:rsidR="00402941">
        <w:rPr>
          <w:rFonts w:ascii="Times New Roman" w:eastAsia="Times New Roman" w:hAnsi="Times New Roman"/>
          <w:sz w:val="24"/>
        </w:rPr>
        <w:t>5</w:t>
      </w:r>
      <w:r>
        <w:rPr>
          <w:rFonts w:ascii="Times New Roman" w:eastAsia="Times New Roman" w:hAnsi="Times New Roman"/>
          <w:sz w:val="24"/>
        </w:rPr>
        <w:t>.</w:t>
      </w:r>
      <w:r w:rsidR="00402941">
        <w:rPr>
          <w:rFonts w:ascii="Times New Roman" w:eastAsia="Times New Roman" w:hAnsi="Times New Roman"/>
          <w:sz w:val="24"/>
        </w:rPr>
        <w:t>09</w:t>
      </w:r>
      <w:r>
        <w:rPr>
          <w:rFonts w:ascii="Times New Roman" w:eastAsia="Times New Roman" w:hAnsi="Times New Roman"/>
          <w:sz w:val="24"/>
        </w:rPr>
        <w:t>.201</w:t>
      </w:r>
      <w:r w:rsidR="00402941">
        <w:rPr>
          <w:rFonts w:ascii="Times New Roman" w:eastAsia="Times New Roman" w:hAnsi="Times New Roman"/>
          <w:sz w:val="24"/>
        </w:rPr>
        <w:t>9</w:t>
      </w:r>
      <w:r>
        <w:rPr>
          <w:rFonts w:ascii="Times New Roman" w:eastAsia="Times New Roman" w:hAnsi="Times New Roman"/>
          <w:sz w:val="24"/>
        </w:rPr>
        <w:t>. odobri</w:t>
      </w:r>
      <w:r w:rsidR="00402941">
        <w:rPr>
          <w:rFonts w:ascii="Times New Roman" w:eastAsia="Times New Roman" w:hAnsi="Times New Roman"/>
          <w:sz w:val="24"/>
        </w:rPr>
        <w:t>la</w:t>
      </w:r>
      <w:r>
        <w:rPr>
          <w:rFonts w:ascii="Times New Roman" w:eastAsia="Times New Roman" w:hAnsi="Times New Roman"/>
          <w:sz w:val="24"/>
        </w:rPr>
        <w:t xml:space="preserve"> da se na prostoru u nje</w:t>
      </w:r>
      <w:r w:rsidR="00402941">
        <w:rPr>
          <w:rFonts w:ascii="Times New Roman" w:eastAsia="Times New Roman" w:hAnsi="Times New Roman"/>
          <w:sz w:val="24"/>
        </w:rPr>
        <w:t>zinom</w:t>
      </w:r>
      <w:r>
        <w:rPr>
          <w:rFonts w:ascii="Times New Roman" w:eastAsia="Times New Roman" w:hAnsi="Times New Roman"/>
          <w:sz w:val="24"/>
        </w:rPr>
        <w:t xml:space="preserve"> vlasništvu vrši predmetna prodaja, a nalazi se u ulici Ljudevita Graja, </w:t>
      </w:r>
      <w:proofErr w:type="spellStart"/>
      <w:r>
        <w:rPr>
          <w:rFonts w:ascii="Times New Roman" w:eastAsia="Times New Roman" w:hAnsi="Times New Roman"/>
          <w:sz w:val="24"/>
        </w:rPr>
        <w:t>zk.ul</w:t>
      </w:r>
      <w:proofErr w:type="spellEnd"/>
      <w:r>
        <w:rPr>
          <w:rFonts w:ascii="Times New Roman" w:eastAsia="Times New Roman" w:hAnsi="Times New Roman"/>
          <w:sz w:val="24"/>
        </w:rPr>
        <w:t xml:space="preserve">. 2263, </w:t>
      </w:r>
      <w:proofErr w:type="spellStart"/>
      <w:r>
        <w:rPr>
          <w:rFonts w:ascii="Times New Roman" w:eastAsia="Times New Roman" w:hAnsi="Times New Roman"/>
          <w:sz w:val="24"/>
        </w:rPr>
        <w:t>čkbr</w:t>
      </w:r>
      <w:proofErr w:type="spellEnd"/>
      <w:r>
        <w:rPr>
          <w:rFonts w:ascii="Times New Roman" w:eastAsia="Times New Roman" w:hAnsi="Times New Roman"/>
          <w:sz w:val="24"/>
        </w:rPr>
        <w:t>. 135/1, katastarskih oznake 580/3, k.o. Pregrada, u naravi neplodno zemljište Pregrada.</w:t>
      </w:r>
    </w:p>
    <w:p w:rsidR="00F94BCD" w:rsidRDefault="00F94BCD">
      <w:pPr>
        <w:spacing w:line="14" w:lineRule="exact"/>
        <w:rPr>
          <w:rFonts w:ascii="Times New Roman" w:eastAsia="Times New Roman" w:hAnsi="Times New Roman"/>
          <w:sz w:val="24"/>
        </w:rPr>
      </w:pPr>
    </w:p>
    <w:p w:rsidR="00F94BCD" w:rsidRDefault="00F94BCD">
      <w:pPr>
        <w:spacing w:line="234" w:lineRule="auto"/>
        <w:ind w:left="7" w:right="20" w:firstLine="708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Prodaja sezonskog voća obavljala bi se iz kamiona, registarskih oznaka DU</w:t>
      </w:r>
      <w:r w:rsidR="00402941">
        <w:rPr>
          <w:rFonts w:ascii="Times New Roman" w:eastAsia="Times New Roman" w:hAnsi="Times New Roman"/>
          <w:sz w:val="24"/>
        </w:rPr>
        <w:t xml:space="preserve"> 113 II</w:t>
      </w:r>
      <w:r>
        <w:rPr>
          <w:rFonts w:ascii="Times New Roman" w:eastAsia="Times New Roman" w:hAnsi="Times New Roman"/>
          <w:sz w:val="24"/>
        </w:rPr>
        <w:t>, u razdoblju od 01.10. tekuće do 01.02. naredne godine, slijedećih pet godina.</w:t>
      </w:r>
    </w:p>
    <w:p w:rsidR="00F94BCD" w:rsidRDefault="00F94BCD">
      <w:pPr>
        <w:spacing w:line="14" w:lineRule="exact"/>
        <w:rPr>
          <w:rFonts w:ascii="Times New Roman" w:eastAsia="Times New Roman" w:hAnsi="Times New Roman"/>
          <w:sz w:val="24"/>
        </w:rPr>
      </w:pPr>
    </w:p>
    <w:p w:rsidR="00F94BCD" w:rsidRDefault="00F94BCD">
      <w:pPr>
        <w:spacing w:line="237" w:lineRule="auto"/>
        <w:ind w:left="7" w:firstLine="708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U skladu sa člankom 3. Odluke o obavljanju trgovine na malo izvan prodavaonica na području Grada Pregrade ( Službeni glasnik KZŽ, </w:t>
      </w:r>
      <w:r w:rsidRPr="00B8267D">
        <w:rPr>
          <w:rFonts w:ascii="Times New Roman" w:eastAsia="Times New Roman" w:hAnsi="Times New Roman"/>
          <w:sz w:val="24"/>
        </w:rPr>
        <w:t>br. 14/14</w:t>
      </w:r>
      <w:r w:rsidR="00B8267D" w:rsidRPr="00B8267D">
        <w:rPr>
          <w:rFonts w:ascii="Times New Roman" w:eastAsia="Times New Roman" w:hAnsi="Times New Roman"/>
          <w:sz w:val="24"/>
        </w:rPr>
        <w:t>, 25/18</w:t>
      </w:r>
      <w:r w:rsidRPr="00B8267D">
        <w:rPr>
          <w:rFonts w:ascii="Times New Roman" w:eastAsia="Times New Roman" w:hAnsi="Times New Roman"/>
          <w:sz w:val="24"/>
        </w:rPr>
        <w:t>),</w:t>
      </w:r>
      <w:r>
        <w:rPr>
          <w:rFonts w:ascii="Times New Roman" w:eastAsia="Times New Roman" w:hAnsi="Times New Roman"/>
          <w:sz w:val="24"/>
        </w:rPr>
        <w:t xml:space="preserve"> prodaja robe na štandovima i klupama izvan tržnica na malo može se obavljati na površinama koje imaju pristup s javno- prometne površine samo na mjestima za koja je Gradsko vijeće Grada Pregrade izdalo odobrenje.</w:t>
      </w:r>
    </w:p>
    <w:p w:rsidR="00F94BCD" w:rsidRDefault="00F94BCD">
      <w:pPr>
        <w:spacing w:line="17" w:lineRule="exact"/>
        <w:rPr>
          <w:rFonts w:ascii="Times New Roman" w:eastAsia="Times New Roman" w:hAnsi="Times New Roman"/>
          <w:sz w:val="24"/>
        </w:rPr>
      </w:pPr>
    </w:p>
    <w:p w:rsidR="00F94BCD" w:rsidRDefault="00F94BCD">
      <w:pPr>
        <w:spacing w:line="234" w:lineRule="auto"/>
        <w:ind w:left="7" w:right="20" w:firstLine="708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Predlažemo Gradskom vijeću Grada Pregrade da razmotri navedeni prijedlog Odluke te nakon rasprave donese Odluku u predloženom tekstu.</w:t>
      </w:r>
    </w:p>
    <w:p w:rsidR="00F94BCD" w:rsidRDefault="00F94BCD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F94BCD" w:rsidRDefault="00F94BCD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F94BCD" w:rsidRDefault="00F94BCD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F94BCD" w:rsidRDefault="00F94BCD">
      <w:pPr>
        <w:spacing w:line="306" w:lineRule="exact"/>
        <w:rPr>
          <w:rFonts w:ascii="Times New Roman" w:eastAsia="Times New Roman" w:hAnsi="Times New Roman"/>
          <w:sz w:val="24"/>
        </w:rPr>
      </w:pPr>
    </w:p>
    <w:p w:rsidR="00F94BCD" w:rsidRDefault="00F94BCD">
      <w:pPr>
        <w:spacing w:line="0" w:lineRule="atLeast"/>
        <w:ind w:left="7567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GRADONAČELNIK</w:t>
      </w:r>
    </w:p>
    <w:p w:rsidR="00F94BCD" w:rsidRDefault="00F94BCD">
      <w:pPr>
        <w:spacing w:line="12" w:lineRule="exact"/>
        <w:rPr>
          <w:rFonts w:ascii="Times New Roman" w:eastAsia="Times New Roman" w:hAnsi="Times New Roman"/>
          <w:sz w:val="24"/>
        </w:rPr>
      </w:pPr>
    </w:p>
    <w:p w:rsidR="00F94BCD" w:rsidRDefault="001B666A" w:rsidP="001B666A">
      <w:pPr>
        <w:spacing w:line="0" w:lineRule="atLeast"/>
        <w:rPr>
          <w:rFonts w:ascii="Times New Roman" w:eastAsia="Times New Roman" w:hAnsi="Times New Roman"/>
          <w:sz w:val="23"/>
        </w:rPr>
      </w:pPr>
      <w:r>
        <w:rPr>
          <w:rFonts w:ascii="Times New Roman" w:eastAsia="Times New Roman" w:hAnsi="Times New Roman"/>
          <w:sz w:val="23"/>
        </w:rPr>
        <w:t xml:space="preserve">                                                                                                               </w:t>
      </w:r>
      <w:r w:rsidR="00F94BCD">
        <w:rPr>
          <w:rFonts w:ascii="Times New Roman" w:eastAsia="Times New Roman" w:hAnsi="Times New Roman"/>
          <w:sz w:val="23"/>
        </w:rPr>
        <w:t xml:space="preserve">Marko Vešligaj, </w:t>
      </w:r>
      <w:r>
        <w:rPr>
          <w:rFonts w:ascii="Times New Roman" w:eastAsia="Times New Roman" w:hAnsi="Times New Roman"/>
          <w:sz w:val="23"/>
        </w:rPr>
        <w:t>univ.spec.pol.</w:t>
      </w:r>
      <w:r w:rsidR="009B3E78">
        <w:rPr>
          <w:rFonts w:ascii="Times New Roman" w:eastAsia="Times New Roman" w:hAnsi="Times New Roman"/>
          <w:sz w:val="23"/>
        </w:rPr>
        <w:t>,</w:t>
      </w:r>
      <w:proofErr w:type="spellStart"/>
      <w:r w:rsidR="009B3E78">
        <w:rPr>
          <w:rFonts w:ascii="Times New Roman" w:eastAsia="Times New Roman" w:hAnsi="Times New Roman"/>
          <w:sz w:val="23"/>
        </w:rPr>
        <w:t>v.r</w:t>
      </w:r>
      <w:proofErr w:type="spellEnd"/>
      <w:r w:rsidR="009B3E78">
        <w:rPr>
          <w:rFonts w:ascii="Times New Roman" w:eastAsia="Times New Roman" w:hAnsi="Times New Roman"/>
          <w:sz w:val="23"/>
        </w:rPr>
        <w:t>.</w:t>
      </w:r>
    </w:p>
    <w:p w:rsidR="00F94BCD" w:rsidRDefault="00F94BCD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F94BCD" w:rsidRDefault="00F94BCD">
      <w:pPr>
        <w:spacing w:line="352" w:lineRule="exact"/>
        <w:rPr>
          <w:rFonts w:ascii="Times New Roman" w:eastAsia="Times New Roman" w:hAnsi="Times New Roman"/>
          <w:sz w:val="24"/>
        </w:rPr>
      </w:pPr>
    </w:p>
    <w:p w:rsidR="00F94BCD" w:rsidRDefault="00F94BCD">
      <w:pPr>
        <w:spacing w:line="0" w:lineRule="atLeast"/>
        <w:ind w:left="7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Prilog;</w:t>
      </w:r>
    </w:p>
    <w:p w:rsidR="00F94BCD" w:rsidRDefault="00F94BCD">
      <w:pPr>
        <w:spacing w:line="12" w:lineRule="exact"/>
        <w:rPr>
          <w:rFonts w:ascii="Times New Roman" w:eastAsia="Times New Roman" w:hAnsi="Times New Roman"/>
          <w:sz w:val="24"/>
        </w:rPr>
      </w:pPr>
    </w:p>
    <w:p w:rsidR="00F94BCD" w:rsidRDefault="00F94BCD">
      <w:pPr>
        <w:numPr>
          <w:ilvl w:val="0"/>
          <w:numId w:val="1"/>
        </w:numPr>
        <w:tabs>
          <w:tab w:val="left" w:pos="147"/>
        </w:tabs>
        <w:spacing w:line="234" w:lineRule="auto"/>
        <w:ind w:left="7" w:right="300" w:hanging="7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zahtjev od strane Dugandžić Ante, nositelja OPG-a sa sjedištem u</w:t>
      </w:r>
      <w:r w:rsidR="00402941">
        <w:rPr>
          <w:rFonts w:ascii="Times New Roman" w:eastAsia="Times New Roman" w:hAnsi="Times New Roman"/>
          <w:sz w:val="24"/>
        </w:rPr>
        <w:t xml:space="preserve"> Kominu</w:t>
      </w:r>
      <w:r>
        <w:rPr>
          <w:rFonts w:ascii="Times New Roman" w:eastAsia="Times New Roman" w:hAnsi="Times New Roman"/>
          <w:sz w:val="24"/>
        </w:rPr>
        <w:t xml:space="preserve"> (MIBPG: 0118852) sa prilozima,</w:t>
      </w:r>
    </w:p>
    <w:p w:rsidR="00F94BCD" w:rsidRDefault="00F94BCD">
      <w:pPr>
        <w:spacing w:line="1" w:lineRule="exact"/>
        <w:rPr>
          <w:rFonts w:ascii="Times New Roman" w:eastAsia="Times New Roman" w:hAnsi="Times New Roman"/>
          <w:sz w:val="24"/>
        </w:rPr>
      </w:pPr>
    </w:p>
    <w:p w:rsidR="00F94BCD" w:rsidRPr="001B666A" w:rsidRDefault="00F94BCD" w:rsidP="001B666A">
      <w:pPr>
        <w:numPr>
          <w:ilvl w:val="0"/>
          <w:numId w:val="1"/>
        </w:numPr>
        <w:tabs>
          <w:tab w:val="left" w:pos="147"/>
        </w:tabs>
        <w:spacing w:line="0" w:lineRule="atLeast"/>
        <w:ind w:left="147" w:hanging="147"/>
        <w:rPr>
          <w:rFonts w:ascii="Times New Roman" w:eastAsia="Times New Roman" w:hAnsi="Times New Roman"/>
          <w:sz w:val="24"/>
        </w:rPr>
        <w:sectPr w:rsidR="00F94BCD" w:rsidRPr="001B666A">
          <w:pgSz w:w="11900" w:h="16838"/>
          <w:pgMar w:top="1440" w:right="1126" w:bottom="1440" w:left="1133" w:header="0" w:footer="0" w:gutter="0"/>
          <w:cols w:space="0" w:equalWidth="0">
            <w:col w:w="9647"/>
          </w:cols>
          <w:docGrid w:linePitch="360"/>
        </w:sectPr>
      </w:pPr>
      <w:r>
        <w:rPr>
          <w:rFonts w:ascii="Times New Roman" w:eastAsia="Times New Roman" w:hAnsi="Times New Roman"/>
          <w:sz w:val="24"/>
        </w:rPr>
        <w:t>prijedlog Odluk</w:t>
      </w:r>
      <w:r w:rsidR="00402941">
        <w:rPr>
          <w:rFonts w:ascii="Times New Roman" w:eastAsia="Times New Roman" w:hAnsi="Times New Roman"/>
          <w:sz w:val="24"/>
        </w:rPr>
        <w:t>e</w:t>
      </w:r>
    </w:p>
    <w:p w:rsidR="001B666A" w:rsidRDefault="00232042" w:rsidP="001B666A">
      <w:pPr>
        <w:tabs>
          <w:tab w:val="left" w:pos="2000"/>
        </w:tabs>
        <w:spacing w:line="0" w:lineRule="atLeast"/>
        <w:rPr>
          <w:rFonts w:ascii="Times New Roman" w:eastAsia="Times New Roman" w:hAnsi="Times New Roman"/>
          <w:sz w:val="24"/>
        </w:rPr>
      </w:pPr>
      <w:bookmarkStart w:id="1" w:name="page2"/>
      <w:bookmarkEnd w:id="1"/>
      <w:r>
        <w:rPr>
          <w:rFonts w:ascii="Times New Roman" w:eastAsia="Times New Roman" w:hAnsi="Times New Roman"/>
          <w:noProof/>
          <w:sz w:val="2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page">
              <wp:posOffset>1740535</wp:posOffset>
            </wp:positionH>
            <wp:positionV relativeFrom="page">
              <wp:posOffset>300355</wp:posOffset>
            </wp:positionV>
            <wp:extent cx="571500" cy="800100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B666A" w:rsidRDefault="001B666A" w:rsidP="001B666A">
      <w:pPr>
        <w:tabs>
          <w:tab w:val="left" w:pos="2000"/>
        </w:tabs>
        <w:spacing w:line="0" w:lineRule="atLeast"/>
        <w:rPr>
          <w:rFonts w:ascii="Times New Roman" w:eastAsia="Times New Roman" w:hAnsi="Times New Roman"/>
          <w:sz w:val="24"/>
        </w:rPr>
      </w:pPr>
    </w:p>
    <w:p w:rsidR="001B666A" w:rsidRDefault="001B666A" w:rsidP="001B666A">
      <w:pPr>
        <w:tabs>
          <w:tab w:val="left" w:pos="2000"/>
        </w:tabs>
        <w:spacing w:line="0" w:lineRule="atLeas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              REPUBLIKA</w:t>
      </w:r>
      <w:r w:rsidR="002E6548">
        <w:rPr>
          <w:rFonts w:ascii="Times New Roman" w:eastAsia="Times New Roman" w:hAnsi="Times New Roman"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HRVATSKA</w:t>
      </w:r>
    </w:p>
    <w:p w:rsidR="001B666A" w:rsidRDefault="001B666A" w:rsidP="001B666A">
      <w:pPr>
        <w:numPr>
          <w:ilvl w:val="0"/>
          <w:numId w:val="1"/>
        </w:numPr>
        <w:spacing w:line="12" w:lineRule="exact"/>
        <w:rPr>
          <w:rFonts w:ascii="Times New Roman" w:eastAsia="Times New Roman" w:hAnsi="Times New Roman"/>
        </w:rPr>
      </w:pPr>
    </w:p>
    <w:p w:rsidR="001B666A" w:rsidRDefault="001B666A" w:rsidP="001B666A">
      <w:pPr>
        <w:spacing w:line="0" w:lineRule="atLeast"/>
        <w:rPr>
          <w:rFonts w:ascii="Times New Roman" w:eastAsia="Times New Roman" w:hAnsi="Times New Roman"/>
          <w:sz w:val="23"/>
        </w:rPr>
      </w:pPr>
      <w:r>
        <w:rPr>
          <w:rFonts w:ascii="Times New Roman" w:eastAsia="Times New Roman" w:hAnsi="Times New Roman"/>
          <w:sz w:val="23"/>
        </w:rPr>
        <w:t xml:space="preserve">   KRAPINSKO ZAGORSKA ŽUPANIJA</w:t>
      </w:r>
    </w:p>
    <w:p w:rsidR="001B666A" w:rsidRDefault="001B666A" w:rsidP="001B666A">
      <w:pPr>
        <w:spacing w:line="0" w:lineRule="atLeast"/>
        <w:ind w:left="84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   GRAD PREGRADA</w:t>
      </w:r>
    </w:p>
    <w:p w:rsidR="001B666A" w:rsidRDefault="001B666A" w:rsidP="001B666A">
      <w:pPr>
        <w:spacing w:line="0" w:lineRule="atLeast"/>
        <w:ind w:left="84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    GRADSKO VIJEĆE</w:t>
      </w:r>
    </w:p>
    <w:p w:rsidR="001B666A" w:rsidRDefault="001B666A" w:rsidP="001B666A">
      <w:pPr>
        <w:numPr>
          <w:ilvl w:val="0"/>
          <w:numId w:val="1"/>
        </w:numPr>
        <w:spacing w:line="0" w:lineRule="atLeast"/>
        <w:ind w:left="840"/>
        <w:rPr>
          <w:rFonts w:ascii="Times New Roman" w:eastAsia="Times New Roman" w:hAnsi="Times New Roman"/>
          <w:sz w:val="24"/>
        </w:rPr>
        <w:sectPr w:rsidR="001B666A">
          <w:pgSz w:w="11900" w:h="16838"/>
          <w:pgMar w:top="1440" w:right="1126" w:bottom="1440" w:left="1140" w:header="0" w:footer="0" w:gutter="0"/>
          <w:cols w:space="0" w:equalWidth="0">
            <w:col w:w="9640"/>
          </w:cols>
          <w:docGrid w:linePitch="360"/>
        </w:sectPr>
      </w:pPr>
    </w:p>
    <w:p w:rsidR="001B666A" w:rsidRDefault="001B666A" w:rsidP="001B666A">
      <w:pPr>
        <w:spacing w:line="276" w:lineRule="exact"/>
        <w:rPr>
          <w:rFonts w:ascii="Times New Roman" w:eastAsia="Times New Roman" w:hAnsi="Times New Roman"/>
        </w:rPr>
      </w:pPr>
    </w:p>
    <w:p w:rsidR="001B666A" w:rsidRDefault="001B666A" w:rsidP="001B666A">
      <w:pPr>
        <w:spacing w:line="0" w:lineRule="atLeast"/>
        <w:ind w:left="7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KLASA: 363-05/19-01/13</w:t>
      </w:r>
    </w:p>
    <w:p w:rsidR="001B666A" w:rsidRDefault="001B666A" w:rsidP="001B666A">
      <w:pPr>
        <w:numPr>
          <w:ilvl w:val="0"/>
          <w:numId w:val="1"/>
        </w:numPr>
        <w:spacing w:line="12" w:lineRule="exact"/>
        <w:rPr>
          <w:rFonts w:ascii="Times New Roman" w:eastAsia="Times New Roman" w:hAnsi="Times New Roman"/>
        </w:rPr>
      </w:pPr>
    </w:p>
    <w:p w:rsidR="001B666A" w:rsidRDefault="001B666A" w:rsidP="001B666A">
      <w:pPr>
        <w:spacing w:line="0" w:lineRule="atLeast"/>
        <w:rPr>
          <w:rFonts w:ascii="Times New Roman" w:eastAsia="Times New Roman" w:hAnsi="Times New Roman"/>
          <w:sz w:val="23"/>
        </w:rPr>
      </w:pPr>
      <w:r>
        <w:rPr>
          <w:rFonts w:ascii="Times New Roman" w:eastAsia="Times New Roman" w:hAnsi="Times New Roman"/>
          <w:sz w:val="23"/>
        </w:rPr>
        <w:t>URBROJ: 2214/01-01-20-3</w:t>
      </w:r>
    </w:p>
    <w:p w:rsidR="001B666A" w:rsidRDefault="001B666A" w:rsidP="001B666A">
      <w:pPr>
        <w:spacing w:line="0" w:lineRule="atLeas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Pregrada,  27.08.2020.g.</w:t>
      </w:r>
    </w:p>
    <w:p w:rsidR="001B666A" w:rsidRDefault="001B666A" w:rsidP="001B666A">
      <w:pPr>
        <w:spacing w:line="288" w:lineRule="exact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sz w:val="24"/>
        </w:rPr>
        <w:br w:type="column"/>
      </w:r>
    </w:p>
    <w:p w:rsidR="001B666A" w:rsidRDefault="002E6548" w:rsidP="001B666A">
      <w:pPr>
        <w:spacing w:line="0" w:lineRule="atLeast"/>
        <w:rPr>
          <w:rFonts w:ascii="Times New Roman" w:eastAsia="Times New Roman" w:hAnsi="Times New Roman"/>
          <w:sz w:val="23"/>
        </w:rPr>
      </w:pPr>
      <w:r>
        <w:rPr>
          <w:rFonts w:ascii="Times New Roman" w:eastAsia="Times New Roman" w:hAnsi="Times New Roman"/>
          <w:sz w:val="23"/>
        </w:rPr>
        <w:t xml:space="preserve">                                             </w:t>
      </w:r>
      <w:r w:rsidR="001B666A">
        <w:rPr>
          <w:rFonts w:ascii="Times New Roman" w:eastAsia="Times New Roman" w:hAnsi="Times New Roman"/>
          <w:sz w:val="23"/>
        </w:rPr>
        <w:t>-prijedlog</w:t>
      </w:r>
    </w:p>
    <w:p w:rsidR="001B666A" w:rsidRDefault="001B666A" w:rsidP="001B666A">
      <w:pPr>
        <w:numPr>
          <w:ilvl w:val="0"/>
          <w:numId w:val="1"/>
        </w:numPr>
        <w:spacing w:line="0" w:lineRule="atLeast"/>
        <w:rPr>
          <w:rFonts w:ascii="Times New Roman" w:eastAsia="Times New Roman" w:hAnsi="Times New Roman"/>
          <w:sz w:val="23"/>
        </w:rPr>
        <w:sectPr w:rsidR="001B666A">
          <w:type w:val="continuous"/>
          <w:pgSz w:w="11900" w:h="16838"/>
          <w:pgMar w:top="1440" w:right="1126" w:bottom="1440" w:left="1140" w:header="0" w:footer="0" w:gutter="0"/>
          <w:cols w:num="2" w:space="0" w:equalWidth="0">
            <w:col w:w="5420" w:space="720"/>
            <w:col w:w="3500"/>
          </w:cols>
          <w:docGrid w:linePitch="360"/>
        </w:sectPr>
      </w:pPr>
    </w:p>
    <w:p w:rsidR="001B666A" w:rsidRDefault="001B666A" w:rsidP="001B666A">
      <w:pPr>
        <w:spacing w:line="200" w:lineRule="exact"/>
        <w:rPr>
          <w:rFonts w:ascii="Times New Roman" w:eastAsia="Times New Roman" w:hAnsi="Times New Roman"/>
        </w:rPr>
      </w:pPr>
    </w:p>
    <w:p w:rsidR="001B666A" w:rsidRDefault="001B666A" w:rsidP="001B666A">
      <w:pPr>
        <w:spacing w:line="237" w:lineRule="auto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Na temelju čl.10. st.3.,5. i 6. Zakona o trgovini (NN, broj 87/08, 96/08, 116/08, 76/09, 114/11, 68/13 i 30/14</w:t>
      </w:r>
      <w:r w:rsidR="00BF7056">
        <w:rPr>
          <w:rFonts w:ascii="Times New Roman" w:eastAsia="Times New Roman" w:hAnsi="Times New Roman"/>
          <w:sz w:val="24"/>
        </w:rPr>
        <w:t>, 32/19, 98/19, 32/20</w:t>
      </w:r>
      <w:r>
        <w:rPr>
          <w:rFonts w:ascii="Times New Roman" w:eastAsia="Times New Roman" w:hAnsi="Times New Roman"/>
          <w:sz w:val="24"/>
        </w:rPr>
        <w:t>), čl. 3. st.4. Odluke o obavljanju trgovine na malo izvan prodavaonica na području Grada Pregrade ( Službeni glasnik KZŽ, br. 14/14</w:t>
      </w:r>
      <w:r w:rsidR="00B8267D">
        <w:rPr>
          <w:rFonts w:ascii="Times New Roman" w:eastAsia="Times New Roman" w:hAnsi="Times New Roman"/>
          <w:sz w:val="24"/>
        </w:rPr>
        <w:t>, 25/18</w:t>
      </w:r>
      <w:r>
        <w:rPr>
          <w:rFonts w:ascii="Times New Roman" w:eastAsia="Times New Roman" w:hAnsi="Times New Roman"/>
          <w:sz w:val="24"/>
        </w:rPr>
        <w:t>)</w:t>
      </w:r>
      <w:r w:rsidR="009B3E78">
        <w:rPr>
          <w:rFonts w:ascii="Times New Roman" w:eastAsia="Times New Roman" w:hAnsi="Times New Roman"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i čl.32. Statuta Grada Pregrade (Službeni glasnik KZŽ, br. 06/13</w:t>
      </w:r>
      <w:r w:rsidR="003025AB">
        <w:rPr>
          <w:rFonts w:ascii="Times New Roman" w:eastAsia="Times New Roman" w:hAnsi="Times New Roman"/>
          <w:sz w:val="24"/>
        </w:rPr>
        <w:t>,</w:t>
      </w:r>
      <w:r>
        <w:rPr>
          <w:rFonts w:ascii="Times New Roman" w:eastAsia="Times New Roman" w:hAnsi="Times New Roman"/>
          <w:sz w:val="24"/>
        </w:rPr>
        <w:t xml:space="preserve"> 17/13</w:t>
      </w:r>
      <w:r w:rsidR="003025AB">
        <w:rPr>
          <w:rFonts w:ascii="Times New Roman" w:eastAsia="Times New Roman" w:hAnsi="Times New Roman"/>
          <w:sz w:val="24"/>
        </w:rPr>
        <w:t>, 7/18, 16/18 5/20</w:t>
      </w:r>
      <w:r>
        <w:rPr>
          <w:rFonts w:ascii="Times New Roman" w:eastAsia="Times New Roman" w:hAnsi="Times New Roman"/>
          <w:sz w:val="24"/>
        </w:rPr>
        <w:t>) Gradsko vijeće Grada Pregrade, na svojoj 26. sjednici održanoj dana 27</w:t>
      </w:r>
      <w:r w:rsidR="002E6548">
        <w:rPr>
          <w:rFonts w:ascii="Times New Roman" w:eastAsia="Times New Roman" w:hAnsi="Times New Roman"/>
          <w:sz w:val="24"/>
        </w:rPr>
        <w:t>.08.2020.</w:t>
      </w:r>
      <w:r>
        <w:rPr>
          <w:rFonts w:ascii="Times New Roman" w:eastAsia="Times New Roman" w:hAnsi="Times New Roman"/>
          <w:sz w:val="24"/>
        </w:rPr>
        <w:t xml:space="preserve"> donijelo je</w:t>
      </w:r>
    </w:p>
    <w:p w:rsidR="001B666A" w:rsidRDefault="001B666A" w:rsidP="001B666A">
      <w:pPr>
        <w:spacing w:line="281" w:lineRule="exact"/>
        <w:rPr>
          <w:rFonts w:ascii="Times New Roman" w:eastAsia="Times New Roman" w:hAnsi="Times New Roman"/>
        </w:rPr>
      </w:pPr>
    </w:p>
    <w:p w:rsidR="001B666A" w:rsidRDefault="001B666A" w:rsidP="001B666A">
      <w:pPr>
        <w:spacing w:line="0" w:lineRule="atLeas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                                                                     ODLUKU</w:t>
      </w:r>
    </w:p>
    <w:p w:rsidR="001B666A" w:rsidRDefault="001B666A" w:rsidP="001B666A">
      <w:pPr>
        <w:spacing w:line="0" w:lineRule="atLeas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                                                    O IZDAVANJU ODOBRENJA</w:t>
      </w:r>
    </w:p>
    <w:p w:rsidR="001B666A" w:rsidRDefault="001B666A" w:rsidP="001B666A">
      <w:pPr>
        <w:spacing w:line="0" w:lineRule="atLeast"/>
        <w:ind w:right="2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                                ZA PRODAJU ROBE NA MALO IZVAN PRODAVAONICE</w:t>
      </w:r>
    </w:p>
    <w:p w:rsidR="001B666A" w:rsidRDefault="001B666A" w:rsidP="001B666A">
      <w:pPr>
        <w:spacing w:line="200" w:lineRule="exact"/>
        <w:rPr>
          <w:rFonts w:ascii="Times New Roman" w:eastAsia="Times New Roman" w:hAnsi="Times New Roman"/>
        </w:rPr>
      </w:pPr>
    </w:p>
    <w:p w:rsidR="001B666A" w:rsidRDefault="001B666A" w:rsidP="001B666A">
      <w:pPr>
        <w:spacing w:line="352" w:lineRule="exact"/>
        <w:rPr>
          <w:rFonts w:ascii="Times New Roman" w:eastAsia="Times New Roman" w:hAnsi="Times New Roman"/>
        </w:rPr>
      </w:pPr>
    </w:p>
    <w:p w:rsidR="001B666A" w:rsidRDefault="001B666A" w:rsidP="001B666A">
      <w:pPr>
        <w:spacing w:line="0" w:lineRule="atLeas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                                                                                I.</w:t>
      </w:r>
    </w:p>
    <w:p w:rsidR="001B666A" w:rsidRDefault="001B666A" w:rsidP="001B666A">
      <w:pPr>
        <w:spacing w:line="288" w:lineRule="exact"/>
        <w:rPr>
          <w:rFonts w:ascii="Times New Roman" w:eastAsia="Times New Roman" w:hAnsi="Times New Roman"/>
        </w:rPr>
      </w:pPr>
    </w:p>
    <w:p w:rsidR="001B666A" w:rsidRDefault="001B666A" w:rsidP="001B666A">
      <w:pPr>
        <w:spacing w:line="237" w:lineRule="auto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Izdaje se odobrenje za prodaju robe na malo izvan prodavaonice na površini koja ima pristup s javno- prometne površine, na adresi Ul. Ljudevita Gaja, 49 218 Pregrada, </w:t>
      </w:r>
      <w:proofErr w:type="spellStart"/>
      <w:r>
        <w:rPr>
          <w:rFonts w:ascii="Times New Roman" w:eastAsia="Times New Roman" w:hAnsi="Times New Roman"/>
          <w:sz w:val="24"/>
        </w:rPr>
        <w:t>zk.ul</w:t>
      </w:r>
      <w:proofErr w:type="spellEnd"/>
      <w:r>
        <w:rPr>
          <w:rFonts w:ascii="Times New Roman" w:eastAsia="Times New Roman" w:hAnsi="Times New Roman"/>
          <w:sz w:val="24"/>
        </w:rPr>
        <w:t xml:space="preserve">. 2263, </w:t>
      </w:r>
      <w:proofErr w:type="spellStart"/>
      <w:r>
        <w:rPr>
          <w:rFonts w:ascii="Times New Roman" w:eastAsia="Times New Roman" w:hAnsi="Times New Roman"/>
          <w:sz w:val="24"/>
        </w:rPr>
        <w:t>čkbr</w:t>
      </w:r>
      <w:proofErr w:type="spellEnd"/>
      <w:r>
        <w:rPr>
          <w:rFonts w:ascii="Times New Roman" w:eastAsia="Times New Roman" w:hAnsi="Times New Roman"/>
          <w:sz w:val="24"/>
        </w:rPr>
        <w:t xml:space="preserve">. 135/1, katastarskih oznake 580/3, k.o. Pregrada, u naravi neplodno zemljište Pregrada, u vlasništvu </w:t>
      </w:r>
      <w:proofErr w:type="spellStart"/>
      <w:r>
        <w:rPr>
          <w:rFonts w:ascii="Times New Roman" w:eastAsia="Times New Roman" w:hAnsi="Times New Roman"/>
          <w:sz w:val="24"/>
        </w:rPr>
        <w:t>Kamenski</w:t>
      </w:r>
      <w:proofErr w:type="spellEnd"/>
      <w:r>
        <w:rPr>
          <w:rFonts w:ascii="Times New Roman" w:eastAsia="Times New Roman" w:hAnsi="Times New Roman"/>
          <w:sz w:val="24"/>
        </w:rPr>
        <w:t xml:space="preserve"> </w:t>
      </w:r>
      <w:r w:rsidR="00402941">
        <w:rPr>
          <w:rFonts w:ascii="Times New Roman" w:eastAsia="Times New Roman" w:hAnsi="Times New Roman"/>
          <w:sz w:val="24"/>
        </w:rPr>
        <w:t>Pavice</w:t>
      </w:r>
      <w:r>
        <w:rPr>
          <w:rFonts w:ascii="Times New Roman" w:eastAsia="Times New Roman" w:hAnsi="Times New Roman"/>
          <w:sz w:val="24"/>
        </w:rPr>
        <w:t xml:space="preserve">, </w:t>
      </w:r>
      <w:proofErr w:type="spellStart"/>
      <w:r>
        <w:rPr>
          <w:rFonts w:ascii="Times New Roman" w:eastAsia="Times New Roman" w:hAnsi="Times New Roman"/>
          <w:sz w:val="24"/>
        </w:rPr>
        <w:t>Pavlovec</w:t>
      </w:r>
      <w:proofErr w:type="spellEnd"/>
      <w:r>
        <w:rPr>
          <w:rFonts w:ascii="Times New Roman" w:eastAsia="Times New Roman" w:hAnsi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</w:rPr>
        <w:t>Pregradski</w:t>
      </w:r>
      <w:proofErr w:type="spellEnd"/>
      <w:r>
        <w:rPr>
          <w:rFonts w:ascii="Times New Roman" w:eastAsia="Times New Roman" w:hAnsi="Times New Roman"/>
          <w:sz w:val="24"/>
        </w:rPr>
        <w:t xml:space="preserve"> 18.</w:t>
      </w:r>
    </w:p>
    <w:p w:rsidR="001B666A" w:rsidRDefault="001B666A" w:rsidP="001B666A">
      <w:pPr>
        <w:spacing w:line="278" w:lineRule="exact"/>
        <w:rPr>
          <w:rFonts w:ascii="Times New Roman" w:eastAsia="Times New Roman" w:hAnsi="Times New Roman"/>
        </w:rPr>
      </w:pPr>
    </w:p>
    <w:p w:rsidR="001B666A" w:rsidRDefault="001B666A" w:rsidP="001B666A">
      <w:pPr>
        <w:spacing w:line="0" w:lineRule="atLeast"/>
        <w:ind w:right="2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                                                                                 II.</w:t>
      </w:r>
    </w:p>
    <w:p w:rsidR="001B666A" w:rsidRDefault="001B666A" w:rsidP="001B666A">
      <w:pPr>
        <w:numPr>
          <w:ilvl w:val="0"/>
          <w:numId w:val="1"/>
        </w:numPr>
        <w:spacing w:line="12" w:lineRule="exact"/>
        <w:rPr>
          <w:rFonts w:ascii="Times New Roman" w:eastAsia="Times New Roman" w:hAnsi="Times New Roman"/>
        </w:rPr>
      </w:pPr>
    </w:p>
    <w:p w:rsidR="001B666A" w:rsidRDefault="001B666A" w:rsidP="001B666A">
      <w:pPr>
        <w:spacing w:line="234" w:lineRule="auto"/>
        <w:ind w:right="28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Prodaja robe na malo izvan prodavaonice na površini iz točke I. Ove Odluke obavljat će se putem </w:t>
      </w:r>
      <w:r w:rsidR="00402941">
        <w:rPr>
          <w:rFonts w:ascii="Times New Roman" w:eastAsia="Times New Roman" w:hAnsi="Times New Roman"/>
          <w:sz w:val="24"/>
        </w:rPr>
        <w:t xml:space="preserve">kombi vozila </w:t>
      </w:r>
      <w:r>
        <w:rPr>
          <w:rFonts w:ascii="Times New Roman" w:eastAsia="Times New Roman" w:hAnsi="Times New Roman"/>
          <w:sz w:val="24"/>
        </w:rPr>
        <w:t xml:space="preserve"> registarskih oznaka DU </w:t>
      </w:r>
      <w:r w:rsidR="00402941">
        <w:rPr>
          <w:rFonts w:ascii="Times New Roman" w:eastAsia="Times New Roman" w:hAnsi="Times New Roman"/>
          <w:sz w:val="24"/>
        </w:rPr>
        <w:t>113 II</w:t>
      </w:r>
      <w:r>
        <w:rPr>
          <w:rFonts w:ascii="Times New Roman" w:eastAsia="Times New Roman" w:hAnsi="Times New Roman"/>
          <w:sz w:val="24"/>
        </w:rPr>
        <w:t>.</w:t>
      </w:r>
    </w:p>
    <w:p w:rsidR="001B666A" w:rsidRDefault="001B666A" w:rsidP="001B666A">
      <w:pPr>
        <w:numPr>
          <w:ilvl w:val="0"/>
          <w:numId w:val="1"/>
        </w:numPr>
        <w:spacing w:line="13" w:lineRule="exact"/>
        <w:rPr>
          <w:rFonts w:ascii="Times New Roman" w:eastAsia="Times New Roman" w:hAnsi="Times New Roman"/>
        </w:rPr>
      </w:pPr>
    </w:p>
    <w:p w:rsidR="001B666A" w:rsidRDefault="001B666A" w:rsidP="001B666A">
      <w:pPr>
        <w:spacing w:line="0" w:lineRule="atLeast"/>
        <w:ind w:right="300"/>
        <w:rPr>
          <w:rFonts w:ascii="Times New Roman" w:eastAsia="Times New Roman" w:hAnsi="Times New Roman"/>
          <w:sz w:val="23"/>
        </w:rPr>
      </w:pPr>
      <w:r>
        <w:rPr>
          <w:rFonts w:ascii="Times New Roman" w:eastAsia="Times New Roman" w:hAnsi="Times New Roman"/>
          <w:sz w:val="23"/>
        </w:rPr>
        <w:t>Putem navedenog kamiona prodavat će se sezonsko voće; mandarine, limun, šipak,</w:t>
      </w:r>
      <w:r w:rsidR="00402941">
        <w:rPr>
          <w:rFonts w:ascii="Times New Roman" w:eastAsia="Times New Roman" w:hAnsi="Times New Roman"/>
          <w:sz w:val="23"/>
        </w:rPr>
        <w:t xml:space="preserve"> jabuke,</w:t>
      </w:r>
      <w:r>
        <w:rPr>
          <w:rFonts w:ascii="Times New Roman" w:eastAsia="Times New Roman" w:hAnsi="Times New Roman"/>
          <w:sz w:val="23"/>
        </w:rPr>
        <w:t xml:space="preserve"> suhe smokve.</w:t>
      </w:r>
    </w:p>
    <w:p w:rsidR="001B666A" w:rsidRDefault="001B666A" w:rsidP="001B666A">
      <w:pPr>
        <w:spacing w:line="276" w:lineRule="exact"/>
        <w:rPr>
          <w:rFonts w:ascii="Times New Roman" w:eastAsia="Times New Roman" w:hAnsi="Times New Roman"/>
        </w:rPr>
      </w:pPr>
    </w:p>
    <w:p w:rsidR="001B666A" w:rsidRDefault="001B666A" w:rsidP="001B666A">
      <w:pPr>
        <w:spacing w:line="0" w:lineRule="atLeast"/>
        <w:ind w:right="2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                                                                                III.</w:t>
      </w:r>
    </w:p>
    <w:p w:rsidR="001B666A" w:rsidRDefault="001B666A" w:rsidP="001B666A">
      <w:pPr>
        <w:spacing w:line="289" w:lineRule="exact"/>
        <w:rPr>
          <w:rFonts w:ascii="Times New Roman" w:eastAsia="Times New Roman" w:hAnsi="Times New Roman"/>
        </w:rPr>
      </w:pPr>
    </w:p>
    <w:p w:rsidR="001B666A" w:rsidRDefault="001B666A" w:rsidP="001B666A">
      <w:pPr>
        <w:spacing w:line="234" w:lineRule="auto"/>
        <w:ind w:right="20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Odobrenje za korištenje lokacije/ prostora iz čl. I. ove Odluke daje se za razdoblje od 01.10. tekuće do 01.02. naredne godine, slijedećih pet godina.</w:t>
      </w:r>
    </w:p>
    <w:p w:rsidR="001B666A" w:rsidRDefault="001B666A" w:rsidP="001B666A">
      <w:pPr>
        <w:numPr>
          <w:ilvl w:val="0"/>
          <w:numId w:val="1"/>
        </w:numPr>
        <w:spacing w:line="14" w:lineRule="exact"/>
        <w:rPr>
          <w:rFonts w:ascii="Times New Roman" w:eastAsia="Times New Roman" w:hAnsi="Times New Roman"/>
        </w:rPr>
      </w:pPr>
    </w:p>
    <w:p w:rsidR="001B666A" w:rsidRDefault="001B666A" w:rsidP="001B666A">
      <w:pPr>
        <w:spacing w:line="278" w:lineRule="exact"/>
        <w:rPr>
          <w:rFonts w:ascii="Times New Roman" w:eastAsia="Times New Roman" w:hAnsi="Times New Roman"/>
        </w:rPr>
      </w:pPr>
    </w:p>
    <w:p w:rsidR="001B666A" w:rsidRDefault="001B666A" w:rsidP="001B666A">
      <w:pPr>
        <w:spacing w:line="0" w:lineRule="atLeas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                                                                               IV.</w:t>
      </w:r>
    </w:p>
    <w:p w:rsidR="001B666A" w:rsidRDefault="001B666A" w:rsidP="001B666A">
      <w:pPr>
        <w:spacing w:line="288" w:lineRule="exact"/>
        <w:rPr>
          <w:rFonts w:ascii="Times New Roman" w:eastAsia="Times New Roman" w:hAnsi="Times New Roman"/>
        </w:rPr>
      </w:pPr>
    </w:p>
    <w:p w:rsidR="001B666A" w:rsidRDefault="001B666A" w:rsidP="001B666A">
      <w:pPr>
        <w:spacing w:line="236" w:lineRule="auto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Prodajni objekt će postaviti i putem njega prodavati sezonsko voće OBITELJSKO POLJOPRIVREDNO GOSPODARSTVO Dugandžić Ante (MIBPG: 0118852), sa sjedištem u </w:t>
      </w:r>
      <w:r w:rsidR="00402941">
        <w:rPr>
          <w:rFonts w:ascii="Times New Roman" w:eastAsia="Times New Roman" w:hAnsi="Times New Roman"/>
          <w:sz w:val="24"/>
        </w:rPr>
        <w:t>Kominu</w:t>
      </w:r>
      <w:r>
        <w:rPr>
          <w:rFonts w:ascii="Times New Roman" w:eastAsia="Times New Roman" w:hAnsi="Times New Roman"/>
          <w:sz w:val="24"/>
        </w:rPr>
        <w:t xml:space="preserve">, </w:t>
      </w:r>
      <w:r w:rsidR="00402941">
        <w:rPr>
          <w:rFonts w:ascii="Times New Roman" w:eastAsia="Times New Roman" w:hAnsi="Times New Roman"/>
          <w:sz w:val="24"/>
        </w:rPr>
        <w:t>Lučica 8</w:t>
      </w:r>
      <w:r>
        <w:rPr>
          <w:rFonts w:ascii="Times New Roman" w:eastAsia="Times New Roman" w:hAnsi="Times New Roman"/>
          <w:sz w:val="24"/>
        </w:rPr>
        <w:t>.</w:t>
      </w:r>
    </w:p>
    <w:p w:rsidR="001B666A" w:rsidRDefault="001B666A" w:rsidP="001B666A">
      <w:pPr>
        <w:numPr>
          <w:ilvl w:val="0"/>
          <w:numId w:val="1"/>
        </w:numPr>
        <w:spacing w:line="236" w:lineRule="auto"/>
        <w:jc w:val="both"/>
        <w:rPr>
          <w:rFonts w:ascii="Times New Roman" w:eastAsia="Times New Roman" w:hAnsi="Times New Roman"/>
          <w:sz w:val="24"/>
        </w:rPr>
        <w:sectPr w:rsidR="001B666A">
          <w:type w:val="continuous"/>
          <w:pgSz w:w="11900" w:h="16838"/>
          <w:pgMar w:top="1440" w:right="1126" w:bottom="1440" w:left="1140" w:header="0" w:footer="0" w:gutter="0"/>
          <w:cols w:space="0" w:equalWidth="0">
            <w:col w:w="9640"/>
          </w:cols>
          <w:docGrid w:linePitch="360"/>
        </w:sectPr>
      </w:pPr>
    </w:p>
    <w:p w:rsidR="001B666A" w:rsidRDefault="001B666A" w:rsidP="001B666A">
      <w:pPr>
        <w:spacing w:line="0" w:lineRule="atLeas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                                                               V.</w:t>
      </w:r>
    </w:p>
    <w:p w:rsidR="001B666A" w:rsidRDefault="001B666A" w:rsidP="001B666A">
      <w:pPr>
        <w:spacing w:line="234" w:lineRule="auto"/>
        <w:ind w:right="400"/>
        <w:rPr>
          <w:rFonts w:ascii="Times New Roman" w:eastAsia="Times New Roman" w:hAnsi="Times New Roman"/>
        </w:rPr>
      </w:pPr>
    </w:p>
    <w:p w:rsidR="001B666A" w:rsidRDefault="001B666A" w:rsidP="001B666A">
      <w:pPr>
        <w:spacing w:line="234" w:lineRule="auto"/>
        <w:ind w:right="40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Prodajni objekt mora biti stabilne konstrukcije, uredan, estetski dizajniran i usklađen sa okolnim objektima, odnosno prostorom u koji je smješten.</w:t>
      </w:r>
    </w:p>
    <w:p w:rsidR="001B666A" w:rsidRDefault="001B666A" w:rsidP="001B666A">
      <w:pPr>
        <w:spacing w:line="200" w:lineRule="exact"/>
        <w:rPr>
          <w:rFonts w:ascii="Times New Roman" w:eastAsia="Times New Roman" w:hAnsi="Times New Roman"/>
        </w:rPr>
      </w:pPr>
    </w:p>
    <w:p w:rsidR="001B666A" w:rsidRDefault="001B666A" w:rsidP="001B666A">
      <w:pPr>
        <w:spacing w:line="354" w:lineRule="exact"/>
        <w:rPr>
          <w:rFonts w:ascii="Times New Roman" w:eastAsia="Times New Roman" w:hAnsi="Times New Roman"/>
        </w:rPr>
      </w:pPr>
    </w:p>
    <w:p w:rsidR="001B666A" w:rsidRDefault="001B666A" w:rsidP="001B666A">
      <w:pPr>
        <w:spacing w:line="0" w:lineRule="atLeast"/>
        <w:ind w:right="2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                                                               VI.</w:t>
      </w:r>
    </w:p>
    <w:p w:rsidR="001B666A" w:rsidRDefault="001B666A" w:rsidP="001B666A">
      <w:pPr>
        <w:spacing w:line="288" w:lineRule="exact"/>
        <w:rPr>
          <w:rFonts w:ascii="Times New Roman" w:eastAsia="Times New Roman" w:hAnsi="Times New Roman"/>
        </w:rPr>
      </w:pPr>
    </w:p>
    <w:p w:rsidR="001B666A" w:rsidRDefault="001B666A" w:rsidP="001B666A">
      <w:pPr>
        <w:spacing w:line="234" w:lineRule="auto"/>
        <w:ind w:right="36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Gradsko vijeće može donijeti Odluku o ukidanju odobrenja u slučaju prodaje robe na malo izvan prodavaonice protivno ovoj Odluci.</w:t>
      </w:r>
    </w:p>
    <w:p w:rsidR="001B666A" w:rsidRDefault="001B666A" w:rsidP="001B666A">
      <w:pPr>
        <w:spacing w:line="0" w:lineRule="atLeast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                                                                          </w:t>
      </w:r>
    </w:p>
    <w:p w:rsidR="001B666A" w:rsidRDefault="001B666A" w:rsidP="001B666A">
      <w:pPr>
        <w:spacing w:line="0" w:lineRule="atLeas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</w:rPr>
        <w:t xml:space="preserve">                                                                             </w:t>
      </w:r>
      <w:r>
        <w:rPr>
          <w:rFonts w:ascii="Times New Roman" w:eastAsia="Times New Roman" w:hAnsi="Times New Roman"/>
          <w:sz w:val="24"/>
        </w:rPr>
        <w:t>VII.</w:t>
      </w:r>
    </w:p>
    <w:p w:rsidR="001B666A" w:rsidRDefault="001B666A" w:rsidP="001B666A">
      <w:pPr>
        <w:spacing w:line="289" w:lineRule="exact"/>
        <w:rPr>
          <w:rFonts w:ascii="Times New Roman" w:eastAsia="Times New Roman" w:hAnsi="Times New Roman"/>
        </w:rPr>
      </w:pPr>
    </w:p>
    <w:p w:rsidR="001B666A" w:rsidRPr="001B666A" w:rsidRDefault="001B666A" w:rsidP="001B666A">
      <w:pPr>
        <w:spacing w:line="234" w:lineRule="auto"/>
        <w:ind w:right="48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Ova odluka stupa na snagu danom donošenja, a objavljuje se u Službenom glasniku Krapinsko-zagorske županije.</w:t>
      </w:r>
    </w:p>
    <w:p w:rsidR="001B666A" w:rsidRDefault="001B666A" w:rsidP="001B666A">
      <w:pPr>
        <w:spacing w:line="200" w:lineRule="exact"/>
        <w:rPr>
          <w:rFonts w:ascii="Times New Roman" w:eastAsia="Times New Roman" w:hAnsi="Times New Roman"/>
        </w:rPr>
      </w:pPr>
    </w:p>
    <w:p w:rsidR="001B666A" w:rsidRDefault="001B666A" w:rsidP="001B666A">
      <w:pPr>
        <w:spacing w:line="200" w:lineRule="exact"/>
        <w:rPr>
          <w:rFonts w:ascii="Times New Roman" w:eastAsia="Times New Roman" w:hAnsi="Times New Roman"/>
        </w:rPr>
      </w:pPr>
    </w:p>
    <w:p w:rsidR="001B666A" w:rsidRDefault="001B666A" w:rsidP="001B666A">
      <w:pPr>
        <w:spacing w:line="200" w:lineRule="exact"/>
        <w:rPr>
          <w:rFonts w:ascii="Times New Roman" w:eastAsia="Times New Roman" w:hAnsi="Times New Roman"/>
        </w:rPr>
      </w:pPr>
    </w:p>
    <w:p w:rsidR="001B666A" w:rsidRPr="001B666A" w:rsidRDefault="001B666A" w:rsidP="001B666A">
      <w:pPr>
        <w:spacing w:line="306" w:lineRule="exact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</w:rPr>
        <w:tab/>
      </w:r>
      <w:r>
        <w:rPr>
          <w:rFonts w:ascii="Times New Roman" w:eastAsia="Times New Roman" w:hAnsi="Times New Roman"/>
        </w:rPr>
        <w:tab/>
      </w:r>
      <w:r>
        <w:rPr>
          <w:rFonts w:ascii="Times New Roman" w:eastAsia="Times New Roman" w:hAnsi="Times New Roman"/>
        </w:rPr>
        <w:tab/>
      </w:r>
      <w:r>
        <w:rPr>
          <w:rFonts w:ascii="Times New Roman" w:eastAsia="Times New Roman" w:hAnsi="Times New Roman"/>
        </w:rPr>
        <w:tab/>
      </w:r>
      <w:r>
        <w:rPr>
          <w:rFonts w:ascii="Times New Roman" w:eastAsia="Times New Roman" w:hAnsi="Times New Roman"/>
        </w:rPr>
        <w:tab/>
      </w:r>
      <w:r>
        <w:rPr>
          <w:rFonts w:ascii="Times New Roman" w:eastAsia="Times New Roman" w:hAnsi="Times New Roman"/>
        </w:rPr>
        <w:tab/>
      </w:r>
      <w:r>
        <w:rPr>
          <w:rFonts w:ascii="Times New Roman" w:eastAsia="Times New Roman" w:hAnsi="Times New Roman"/>
        </w:rPr>
        <w:tab/>
      </w:r>
      <w:r>
        <w:rPr>
          <w:rFonts w:ascii="Times New Roman" w:eastAsia="Times New Roman" w:hAnsi="Times New Roman"/>
        </w:rPr>
        <w:tab/>
      </w:r>
      <w:r w:rsidRPr="001B666A">
        <w:rPr>
          <w:rFonts w:ascii="Times New Roman" w:eastAsia="Times New Roman" w:hAnsi="Times New Roman"/>
          <w:sz w:val="24"/>
          <w:szCs w:val="24"/>
        </w:rPr>
        <w:t>Predsjednica Gradskog vijeća</w:t>
      </w:r>
    </w:p>
    <w:p w:rsidR="001B666A" w:rsidRPr="001B666A" w:rsidRDefault="001B666A" w:rsidP="001B666A">
      <w:pPr>
        <w:spacing w:line="306" w:lineRule="exact"/>
        <w:rPr>
          <w:rFonts w:ascii="Times New Roman" w:eastAsia="Times New Roman" w:hAnsi="Times New Roman"/>
          <w:sz w:val="24"/>
          <w:szCs w:val="24"/>
        </w:rPr>
      </w:pPr>
      <w:r w:rsidRPr="001B666A">
        <w:rPr>
          <w:rFonts w:ascii="Times New Roman" w:eastAsia="Times New Roman" w:hAnsi="Times New Roman"/>
          <w:sz w:val="24"/>
          <w:szCs w:val="24"/>
        </w:rPr>
        <w:tab/>
      </w:r>
      <w:r w:rsidRPr="001B666A">
        <w:rPr>
          <w:rFonts w:ascii="Times New Roman" w:eastAsia="Times New Roman" w:hAnsi="Times New Roman"/>
          <w:sz w:val="24"/>
          <w:szCs w:val="24"/>
        </w:rPr>
        <w:tab/>
      </w:r>
      <w:r w:rsidRPr="001B666A">
        <w:rPr>
          <w:rFonts w:ascii="Times New Roman" w:eastAsia="Times New Roman" w:hAnsi="Times New Roman"/>
          <w:sz w:val="24"/>
          <w:szCs w:val="24"/>
        </w:rPr>
        <w:tab/>
      </w:r>
      <w:r w:rsidRPr="001B666A">
        <w:rPr>
          <w:rFonts w:ascii="Times New Roman" w:eastAsia="Times New Roman" w:hAnsi="Times New Roman"/>
          <w:sz w:val="24"/>
          <w:szCs w:val="24"/>
        </w:rPr>
        <w:tab/>
      </w:r>
      <w:r w:rsidRPr="001B666A">
        <w:rPr>
          <w:rFonts w:ascii="Times New Roman" w:eastAsia="Times New Roman" w:hAnsi="Times New Roman"/>
          <w:sz w:val="24"/>
          <w:szCs w:val="24"/>
        </w:rPr>
        <w:tab/>
      </w:r>
      <w:r w:rsidRPr="001B666A">
        <w:rPr>
          <w:rFonts w:ascii="Times New Roman" w:eastAsia="Times New Roman" w:hAnsi="Times New Roman"/>
          <w:sz w:val="24"/>
          <w:szCs w:val="24"/>
        </w:rPr>
        <w:tab/>
      </w:r>
      <w:r w:rsidRPr="001B666A">
        <w:rPr>
          <w:rFonts w:ascii="Times New Roman" w:eastAsia="Times New Roman" w:hAnsi="Times New Roman"/>
          <w:sz w:val="24"/>
          <w:szCs w:val="24"/>
        </w:rPr>
        <w:tab/>
      </w:r>
      <w:r w:rsidRPr="001B666A">
        <w:rPr>
          <w:rFonts w:ascii="Times New Roman" w:eastAsia="Times New Roman" w:hAnsi="Times New Roman"/>
          <w:sz w:val="24"/>
          <w:szCs w:val="24"/>
        </w:rPr>
        <w:tab/>
      </w:r>
      <w:r w:rsidRPr="001B666A">
        <w:rPr>
          <w:rFonts w:ascii="Times New Roman" w:eastAsia="Times New Roman" w:hAnsi="Times New Roman"/>
          <w:sz w:val="24"/>
          <w:szCs w:val="24"/>
        </w:rPr>
        <w:tab/>
        <w:t>Tajana Broz</w:t>
      </w:r>
    </w:p>
    <w:p w:rsidR="00F94BCD" w:rsidRPr="001B666A" w:rsidRDefault="001B666A" w:rsidP="001B666A">
      <w:pPr>
        <w:tabs>
          <w:tab w:val="left" w:pos="147"/>
        </w:tabs>
        <w:spacing w:line="0" w:lineRule="atLeast"/>
        <w:rPr>
          <w:rFonts w:ascii="Times New Roman" w:eastAsia="Times New Roman" w:hAnsi="Times New Roman"/>
          <w:sz w:val="24"/>
          <w:szCs w:val="24"/>
        </w:rPr>
        <w:sectPr w:rsidR="00F94BCD" w:rsidRPr="001B666A">
          <w:pgSz w:w="11900" w:h="16838"/>
          <w:pgMar w:top="1440" w:right="1440" w:bottom="875" w:left="1440" w:header="0" w:footer="0" w:gutter="0"/>
          <w:cols w:space="0"/>
          <w:docGrid w:linePitch="360"/>
        </w:sectPr>
      </w:pPr>
      <w:r w:rsidRPr="001B666A">
        <w:rPr>
          <w:rFonts w:ascii="Times New Roman" w:eastAsia="Times New Roman" w:hAnsi="Times New Roman"/>
          <w:sz w:val="24"/>
          <w:szCs w:val="24"/>
        </w:rPr>
        <w:t xml:space="preserve">      </w:t>
      </w:r>
    </w:p>
    <w:p w:rsidR="00F94BCD" w:rsidRDefault="00F94BCD" w:rsidP="001B666A">
      <w:pPr>
        <w:tabs>
          <w:tab w:val="left" w:pos="147"/>
        </w:tabs>
        <w:spacing w:line="0" w:lineRule="atLeast"/>
        <w:rPr>
          <w:rFonts w:ascii="Times New Roman" w:eastAsia="Times New Roman" w:hAnsi="Times New Roman"/>
          <w:sz w:val="24"/>
        </w:rPr>
        <w:sectPr w:rsidR="00F94BCD">
          <w:pgSz w:w="11900" w:h="16838"/>
          <w:pgMar w:top="1440" w:right="1440" w:bottom="875" w:left="1440" w:header="0" w:footer="0" w:gutter="0"/>
          <w:cols w:space="0"/>
          <w:docGrid w:linePitch="360"/>
        </w:sectPr>
      </w:pPr>
      <w:bookmarkStart w:id="2" w:name="page3"/>
      <w:bookmarkEnd w:id="2"/>
    </w:p>
    <w:p w:rsidR="00F94BCD" w:rsidRDefault="00F94BCD" w:rsidP="001B666A">
      <w:pPr>
        <w:tabs>
          <w:tab w:val="left" w:pos="147"/>
        </w:tabs>
        <w:spacing w:line="0" w:lineRule="atLeast"/>
        <w:rPr>
          <w:rFonts w:ascii="Times New Roman" w:eastAsia="Times New Roman" w:hAnsi="Times New Roman"/>
          <w:sz w:val="24"/>
        </w:rPr>
        <w:sectPr w:rsidR="00F94BCD">
          <w:pgSz w:w="11900" w:h="16838"/>
          <w:pgMar w:top="1440" w:right="1440" w:bottom="875" w:left="1440" w:header="0" w:footer="0" w:gutter="0"/>
          <w:cols w:space="0"/>
          <w:docGrid w:linePitch="360"/>
        </w:sectPr>
      </w:pPr>
      <w:bookmarkStart w:id="3" w:name="page4"/>
      <w:bookmarkEnd w:id="3"/>
    </w:p>
    <w:p w:rsidR="00F94BCD" w:rsidRDefault="00F94BCD" w:rsidP="001B666A">
      <w:pPr>
        <w:tabs>
          <w:tab w:val="left" w:pos="147"/>
        </w:tabs>
        <w:spacing w:line="0" w:lineRule="atLeast"/>
        <w:rPr>
          <w:rFonts w:ascii="Times New Roman" w:eastAsia="Times New Roman" w:hAnsi="Times New Roman"/>
          <w:sz w:val="24"/>
        </w:rPr>
        <w:sectPr w:rsidR="00F94BCD">
          <w:pgSz w:w="11900" w:h="16838"/>
          <w:pgMar w:top="1440" w:right="1440" w:bottom="875" w:left="1440" w:header="0" w:footer="0" w:gutter="0"/>
          <w:cols w:space="0"/>
          <w:docGrid w:linePitch="360"/>
        </w:sectPr>
      </w:pPr>
      <w:bookmarkStart w:id="4" w:name="page5"/>
      <w:bookmarkEnd w:id="4"/>
    </w:p>
    <w:p w:rsidR="00F94BCD" w:rsidRDefault="00F94BCD" w:rsidP="001B666A">
      <w:pPr>
        <w:tabs>
          <w:tab w:val="left" w:pos="147"/>
        </w:tabs>
        <w:spacing w:line="0" w:lineRule="atLeast"/>
        <w:rPr>
          <w:rFonts w:ascii="Times New Roman" w:eastAsia="Times New Roman" w:hAnsi="Times New Roman"/>
          <w:sz w:val="24"/>
        </w:rPr>
        <w:sectPr w:rsidR="00F94BCD">
          <w:pgSz w:w="11900" w:h="16838"/>
          <w:pgMar w:top="1440" w:right="1440" w:bottom="875" w:left="1440" w:header="0" w:footer="0" w:gutter="0"/>
          <w:cols w:space="0"/>
          <w:docGrid w:linePitch="360"/>
        </w:sectPr>
      </w:pPr>
      <w:bookmarkStart w:id="5" w:name="page6"/>
      <w:bookmarkStart w:id="6" w:name="page7"/>
      <w:bookmarkEnd w:id="5"/>
      <w:bookmarkEnd w:id="6"/>
    </w:p>
    <w:p w:rsidR="00F94BCD" w:rsidRDefault="00F94BCD" w:rsidP="001B666A">
      <w:pPr>
        <w:tabs>
          <w:tab w:val="left" w:pos="147"/>
        </w:tabs>
        <w:spacing w:line="0" w:lineRule="atLeast"/>
        <w:rPr>
          <w:rFonts w:ascii="Times New Roman" w:eastAsia="Times New Roman" w:hAnsi="Times New Roman"/>
          <w:sz w:val="24"/>
        </w:rPr>
        <w:sectPr w:rsidR="00F94BCD">
          <w:pgSz w:w="11900" w:h="16838"/>
          <w:pgMar w:top="1440" w:right="1440" w:bottom="875" w:left="1440" w:header="0" w:footer="0" w:gutter="0"/>
          <w:cols w:space="0"/>
          <w:docGrid w:linePitch="360"/>
        </w:sectPr>
      </w:pPr>
      <w:bookmarkStart w:id="7" w:name="page8"/>
      <w:bookmarkEnd w:id="7"/>
    </w:p>
    <w:p w:rsidR="00F94BCD" w:rsidRDefault="00F94BCD" w:rsidP="001B666A">
      <w:pPr>
        <w:tabs>
          <w:tab w:val="left" w:pos="147"/>
        </w:tabs>
        <w:spacing w:line="0" w:lineRule="atLeast"/>
        <w:rPr>
          <w:rFonts w:ascii="Times New Roman" w:eastAsia="Times New Roman" w:hAnsi="Times New Roman"/>
          <w:sz w:val="24"/>
        </w:rPr>
        <w:sectPr w:rsidR="00F94BCD">
          <w:pgSz w:w="11900" w:h="16838"/>
          <w:pgMar w:top="1440" w:right="1440" w:bottom="875" w:left="1440" w:header="0" w:footer="0" w:gutter="0"/>
          <w:cols w:space="0"/>
          <w:docGrid w:linePitch="360"/>
        </w:sectPr>
      </w:pPr>
      <w:bookmarkStart w:id="8" w:name="page9"/>
      <w:bookmarkEnd w:id="8"/>
    </w:p>
    <w:p w:rsidR="00F94BCD" w:rsidRDefault="00F94BCD" w:rsidP="007149AC">
      <w:pPr>
        <w:spacing w:line="0" w:lineRule="atLeast"/>
        <w:rPr>
          <w:rFonts w:ascii="Times New Roman" w:eastAsia="Times New Roman" w:hAnsi="Times New Roman"/>
          <w:sz w:val="24"/>
        </w:rPr>
      </w:pPr>
      <w:bookmarkStart w:id="9" w:name="page10"/>
      <w:bookmarkEnd w:id="9"/>
    </w:p>
    <w:sectPr w:rsidR="00F94BCD">
      <w:pgSz w:w="11900" w:h="16838"/>
      <w:pgMar w:top="1398" w:right="1126" w:bottom="1440" w:left="1140" w:header="0" w:footer="0" w:gutter="0"/>
      <w:cols w:space="0" w:equalWidth="0">
        <w:col w:w="9640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hybridMultilevel"/>
    <w:tmpl w:val="327B23C6"/>
    <w:lvl w:ilvl="0">
      <w:start w:val="1"/>
      <w:numFmt w:val="bullet"/>
      <w:lvlText w:val="-"/>
      <w:lvlJc w:val="left"/>
    </w:lvl>
    <w:lvl w:ilvl="1">
      <w:start w:val="1"/>
      <w:numFmt w:val="bullet"/>
      <w:lvlText w:val="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2474"/>
    <w:rsid w:val="001B666A"/>
    <w:rsid w:val="00232042"/>
    <w:rsid w:val="002E6548"/>
    <w:rsid w:val="003025AB"/>
    <w:rsid w:val="00402941"/>
    <w:rsid w:val="005C4CD7"/>
    <w:rsid w:val="007149AC"/>
    <w:rsid w:val="009B3E78"/>
    <w:rsid w:val="00B8267D"/>
    <w:rsid w:val="00BF7056"/>
    <w:rsid w:val="00F72474"/>
    <w:rsid w:val="00F94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D2BE5D18-45B2-4EF7-8657-D5C755040F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Arial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hr-HR"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B3E7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B3E7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718</Words>
  <Characters>4099</Characters>
  <Application>Microsoft Office Word</Application>
  <DocSecurity>0</DocSecurity>
  <Lines>34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Ksenija Ogrizek</dc:creator>
  <cp:keywords/>
  <cp:lastModifiedBy>Ksenija Ogrizek</cp:lastModifiedBy>
  <cp:revision>10</cp:revision>
  <cp:lastPrinted>2020-08-17T14:46:00Z</cp:lastPrinted>
  <dcterms:created xsi:type="dcterms:W3CDTF">2020-08-25T17:54:00Z</dcterms:created>
  <dcterms:modified xsi:type="dcterms:W3CDTF">2020-08-25T17:54:00Z</dcterms:modified>
</cp:coreProperties>
</file>